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3502aaabb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8433a1bb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Zatchi,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ef1242b04c94" /><Relationship Type="http://schemas.openxmlformats.org/officeDocument/2006/relationships/numbering" Target="/word/numbering.xml" Id="R38437b2194224330" /><Relationship Type="http://schemas.openxmlformats.org/officeDocument/2006/relationships/settings" Target="/word/settings.xml" Id="R06d559b3122f46cf" /><Relationship Type="http://schemas.openxmlformats.org/officeDocument/2006/relationships/image" Target="/word/media/cefaf427-0f7f-4d7d-8726-3122dde9d7a7.png" Id="Rac578433a1bb4027" /></Relationships>
</file>