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a34cef026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2a7d18e18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Oriovac,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547c875c74211" /><Relationship Type="http://schemas.openxmlformats.org/officeDocument/2006/relationships/numbering" Target="/word/numbering.xml" Id="R65885f51e25b47e2" /><Relationship Type="http://schemas.openxmlformats.org/officeDocument/2006/relationships/settings" Target="/word/settings.xml" Id="R43822843e07344eb" /><Relationship Type="http://schemas.openxmlformats.org/officeDocument/2006/relationships/image" Target="/word/media/2b7c2ea2-84fd-4b0c-84b1-2a45d2c3353b.png" Id="R64f2a7d18e184f1b" /></Relationships>
</file>