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fed0d290e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4e22e18a5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Rovinj,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904827fe44ece" /><Relationship Type="http://schemas.openxmlformats.org/officeDocument/2006/relationships/numbering" Target="/word/numbering.xml" Id="R893928041f5d4f8e" /><Relationship Type="http://schemas.openxmlformats.org/officeDocument/2006/relationships/settings" Target="/word/settings.xml" Id="R4055d54014b84ea8" /><Relationship Type="http://schemas.openxmlformats.org/officeDocument/2006/relationships/image" Target="/word/media/b41fb66a-9b99-40cf-8a8c-4cd4e603bdff.png" Id="Rd484e22e18a5412a" /></Relationships>
</file>