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16906dec1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28022ead5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Supetar,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5f225eced4113" /><Relationship Type="http://schemas.openxmlformats.org/officeDocument/2006/relationships/numbering" Target="/word/numbering.xml" Id="R483f94a20bbc42aa" /><Relationship Type="http://schemas.openxmlformats.org/officeDocument/2006/relationships/settings" Target="/word/settings.xml" Id="R013369fc204846bb" /><Relationship Type="http://schemas.openxmlformats.org/officeDocument/2006/relationships/image" Target="/word/media/a5967160-ace8-406e-8335-0ec39b810bea.png" Id="R82328022ead54248" /></Relationships>
</file>