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495b44238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4f76e9b3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Tkon,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62f4c5dd4fb3" /><Relationship Type="http://schemas.openxmlformats.org/officeDocument/2006/relationships/numbering" Target="/word/numbering.xml" Id="R223d7a6df2d04498" /><Relationship Type="http://schemas.openxmlformats.org/officeDocument/2006/relationships/settings" Target="/word/settings.xml" Id="R41475dd8eb0f469e" /><Relationship Type="http://schemas.openxmlformats.org/officeDocument/2006/relationships/image" Target="/word/media/ee8c42b4-4912-40db-8b01-08ffcf4870cd.png" Id="R3aee4f76e9b34260" /></Relationships>
</file>