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349dc7cc3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f99f47685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Athrakos,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7a5401eb74bdb" /><Relationship Type="http://schemas.openxmlformats.org/officeDocument/2006/relationships/numbering" Target="/word/numbering.xml" Id="R435a9be00fba485b" /><Relationship Type="http://schemas.openxmlformats.org/officeDocument/2006/relationships/settings" Target="/word/settings.xml" Id="Rff53771c279140e2" /><Relationship Type="http://schemas.openxmlformats.org/officeDocument/2006/relationships/image" Target="/word/media/7f401214-5ddd-459a-9264-436b734d58cd.png" Id="R5e5f99f476854e4e" /></Relationships>
</file>