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f6a4d0d8e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21c3a8003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Kionia,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2b9aa5c114c81" /><Relationship Type="http://schemas.openxmlformats.org/officeDocument/2006/relationships/numbering" Target="/word/numbering.xml" Id="Rfefe4053ad2741ed" /><Relationship Type="http://schemas.openxmlformats.org/officeDocument/2006/relationships/settings" Target="/word/settings.xml" Id="R0670b64f8c944f14" /><Relationship Type="http://schemas.openxmlformats.org/officeDocument/2006/relationships/image" Target="/word/media/ab86fb10-1a20-4afa-acdc-2a7510ac48e8.png" Id="R5d321c3a8003453b" /></Relationships>
</file>