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6a3a07a74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eeb6c1bab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Magounda,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cfc27527e4bca" /><Relationship Type="http://schemas.openxmlformats.org/officeDocument/2006/relationships/numbering" Target="/word/numbering.xml" Id="Rc7c161e8a9a24895" /><Relationship Type="http://schemas.openxmlformats.org/officeDocument/2006/relationships/settings" Target="/word/settings.xml" Id="R7db7a81b426943ea" /><Relationship Type="http://schemas.openxmlformats.org/officeDocument/2006/relationships/image" Target="/word/media/fa23ccc0-1e4f-46be-add1-25e89c331874.png" Id="R406eeb6c1bab4d11" /></Relationships>
</file>