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5060296d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f71b5c42c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Orounda,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8b2d1786f4b9c" /><Relationship Type="http://schemas.openxmlformats.org/officeDocument/2006/relationships/numbering" Target="/word/numbering.xml" Id="R3d8b3c20107f4824" /><Relationship Type="http://schemas.openxmlformats.org/officeDocument/2006/relationships/settings" Target="/word/settings.xml" Id="R2fcf96f5ff184ca0" /><Relationship Type="http://schemas.openxmlformats.org/officeDocument/2006/relationships/image" Target="/word/media/2279ea56-4a01-4e32-bafb-de0f4ef7d04f.png" Id="R60bf71b5c42c421e" /></Relationships>
</file>