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b88c890cb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b7ce67d6e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Orta Keuy,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db9ce75fc4408" /><Relationship Type="http://schemas.openxmlformats.org/officeDocument/2006/relationships/numbering" Target="/word/numbering.xml" Id="R1fa866f9ca034a34" /><Relationship Type="http://schemas.openxmlformats.org/officeDocument/2006/relationships/settings" Target="/word/settings.xml" Id="R12362f76d1e04750" /><Relationship Type="http://schemas.openxmlformats.org/officeDocument/2006/relationships/image" Target="/word/media/fc7d1191-ff35-4d75-abb3-d6d935a46e8b.png" Id="R882b7ce67d6e4c59" /></Relationships>
</file>