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6c1149f88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b04a3952e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Stroumbi,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64db741c643de" /><Relationship Type="http://schemas.openxmlformats.org/officeDocument/2006/relationships/numbering" Target="/word/numbering.xml" Id="Rcf305e955fe54223" /><Relationship Type="http://schemas.openxmlformats.org/officeDocument/2006/relationships/settings" Target="/word/settings.xml" Id="Ra5fcc7c0145e412c" /><Relationship Type="http://schemas.openxmlformats.org/officeDocument/2006/relationships/image" Target="/word/media/6471be76-d100-4b22-9476-4aefe32871af.png" Id="R246b04a3952e47f1" /></Relationships>
</file>