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28ca668f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5047622d1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8fbdc1df24804" /><Relationship Type="http://schemas.openxmlformats.org/officeDocument/2006/relationships/numbering" Target="/word/numbering.xml" Id="Rbfef96543bcb4055" /><Relationship Type="http://schemas.openxmlformats.org/officeDocument/2006/relationships/settings" Target="/word/settings.xml" Id="R5f310d6ae6fd4c52" /><Relationship Type="http://schemas.openxmlformats.org/officeDocument/2006/relationships/image" Target="/word/media/cfe87e22-76b5-46a4-a6df-75ac2881ffe8.png" Id="Rb7b5047622d1428e" /></Relationships>
</file>