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736e029f2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1cbeef293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eaf656d85406c" /><Relationship Type="http://schemas.openxmlformats.org/officeDocument/2006/relationships/numbering" Target="/word/numbering.xml" Id="R2a5be3525570443c" /><Relationship Type="http://schemas.openxmlformats.org/officeDocument/2006/relationships/settings" Target="/word/settings.xml" Id="R6441922073e04882" /><Relationship Type="http://schemas.openxmlformats.org/officeDocument/2006/relationships/image" Target="/word/media/a136d885-626c-4e76-9be9-da70785e93e8.png" Id="Rd501cbeef293427f" /></Relationships>
</file>