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f9b53b211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9affdb4ac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Becov nad Teplou,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7b41b0fff4d48" /><Relationship Type="http://schemas.openxmlformats.org/officeDocument/2006/relationships/numbering" Target="/word/numbering.xml" Id="R06d4a7e686694cd3" /><Relationship Type="http://schemas.openxmlformats.org/officeDocument/2006/relationships/settings" Target="/word/settings.xml" Id="Rd0b946a4e2fc4179" /><Relationship Type="http://schemas.openxmlformats.org/officeDocument/2006/relationships/image" Target="/word/media/270fd58c-25a7-41e2-8bb5-45b4618ef349.png" Id="R6ba9affdb4ac4472" /></Relationships>
</file>