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3ca341486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58f6e3b78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eee7af2d4424c" /><Relationship Type="http://schemas.openxmlformats.org/officeDocument/2006/relationships/numbering" Target="/word/numbering.xml" Id="R97155f7012ed4231" /><Relationship Type="http://schemas.openxmlformats.org/officeDocument/2006/relationships/settings" Target="/word/settings.xml" Id="Rb02ad703a48342b3" /><Relationship Type="http://schemas.openxmlformats.org/officeDocument/2006/relationships/image" Target="/word/media/402b99a9-a734-4d21-9f7a-4a5af9b6b394.png" Id="R25458f6e3b784f93" /></Relationships>
</file>