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b636287cc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bd73925d9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Bezpravovice,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c69a8d3274d3f" /><Relationship Type="http://schemas.openxmlformats.org/officeDocument/2006/relationships/numbering" Target="/word/numbering.xml" Id="R0b9e2d79c7fb45cf" /><Relationship Type="http://schemas.openxmlformats.org/officeDocument/2006/relationships/settings" Target="/word/settings.xml" Id="R87cc0bf6e41c45f7" /><Relationship Type="http://schemas.openxmlformats.org/officeDocument/2006/relationships/image" Target="/word/media/1d7d56f9-1ef4-4339-8342-db166f34cf30.png" Id="R7f8bd73925d94fe0" /></Relationships>
</file>