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2364169e2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c8305e1d2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Blanicka,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3ecfb7c974052" /><Relationship Type="http://schemas.openxmlformats.org/officeDocument/2006/relationships/numbering" Target="/word/numbering.xml" Id="R405c1de8f6db47cf" /><Relationship Type="http://schemas.openxmlformats.org/officeDocument/2006/relationships/settings" Target="/word/settings.xml" Id="Rfd1cc1b3536546bc" /><Relationship Type="http://schemas.openxmlformats.org/officeDocument/2006/relationships/image" Target="/word/media/6c27762d-a1cf-45ea-a19f-b5dec5ab7779.png" Id="R315c8305e1d24302" /></Relationships>
</file>