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50643773a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0127fd5f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Bohuliby,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448ae62504f9f" /><Relationship Type="http://schemas.openxmlformats.org/officeDocument/2006/relationships/numbering" Target="/word/numbering.xml" Id="Rb16a7c1a551e476c" /><Relationship Type="http://schemas.openxmlformats.org/officeDocument/2006/relationships/settings" Target="/word/settings.xml" Id="R19cdcc2eaa334d89" /><Relationship Type="http://schemas.openxmlformats.org/officeDocument/2006/relationships/image" Target="/word/media/c95bd1de-b19e-4f2b-a81f-8b29aa3f352e.png" Id="Rc00e0127fd5f49f0" /></Relationships>
</file>