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7824fdfac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98f278b0a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Boleradice,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5b250d38e446e" /><Relationship Type="http://schemas.openxmlformats.org/officeDocument/2006/relationships/numbering" Target="/word/numbering.xml" Id="Rcaaea306b1a144bd" /><Relationship Type="http://schemas.openxmlformats.org/officeDocument/2006/relationships/settings" Target="/word/settings.xml" Id="Rf49381d8e14a4977" /><Relationship Type="http://schemas.openxmlformats.org/officeDocument/2006/relationships/image" Target="/word/media/886d1009-95f2-4341-a576-90549a1cd830.png" Id="R54e98f278b0a4d21" /></Relationships>
</file>