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b5b08a65c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44ee18cc4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Brezinky,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88ea5bb9e4f8d" /><Relationship Type="http://schemas.openxmlformats.org/officeDocument/2006/relationships/numbering" Target="/word/numbering.xml" Id="R011e91acc9104699" /><Relationship Type="http://schemas.openxmlformats.org/officeDocument/2006/relationships/settings" Target="/word/settings.xml" Id="Re7995c553e514f4d" /><Relationship Type="http://schemas.openxmlformats.org/officeDocument/2006/relationships/image" Target="/word/media/3fed5f38-0f7d-48c2-8140-93a6d8c63513.png" Id="R9ea44ee18cc44ad2" /></Relationships>
</file>