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d0ac85988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b652a67c3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Budceves,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8b5f88ec84c7e" /><Relationship Type="http://schemas.openxmlformats.org/officeDocument/2006/relationships/numbering" Target="/word/numbering.xml" Id="Rc0235e1f185b4d70" /><Relationship Type="http://schemas.openxmlformats.org/officeDocument/2006/relationships/settings" Target="/word/settings.xml" Id="Re2891c2cad9f4b9b" /><Relationship Type="http://schemas.openxmlformats.org/officeDocument/2006/relationships/image" Target="/word/media/0556da31-8e40-470e-973b-3dbfbc7ef295.png" Id="Rafdb652a67c342bb" /></Relationships>
</file>