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9a4a4084f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7f38d6e7a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db2d53e7244d5" /><Relationship Type="http://schemas.openxmlformats.org/officeDocument/2006/relationships/numbering" Target="/word/numbering.xml" Id="R8baca6ca438e4d80" /><Relationship Type="http://schemas.openxmlformats.org/officeDocument/2006/relationships/settings" Target="/word/settings.xml" Id="Rad39bbd536de4f36" /><Relationship Type="http://schemas.openxmlformats.org/officeDocument/2006/relationships/image" Target="/word/media/34fc33fb-343e-4ab2-9cc3-bea8ca838fd1.png" Id="R9f87f38d6e7a4c93" /></Relationships>
</file>