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8c74b1a6b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d5514bcbe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Bychory,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f3b2b790440e6" /><Relationship Type="http://schemas.openxmlformats.org/officeDocument/2006/relationships/numbering" Target="/word/numbering.xml" Id="R66b49646a6f8443e" /><Relationship Type="http://schemas.openxmlformats.org/officeDocument/2006/relationships/settings" Target="/word/settings.xml" Id="R06ffd810e89b40dc" /><Relationship Type="http://schemas.openxmlformats.org/officeDocument/2006/relationships/image" Target="/word/media/442510ac-db5d-47aa-b516-1b70c3369dcb.png" Id="R38bd5514bcbe4788" /></Relationships>
</file>