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6f4739c58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168570c58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Cernikov,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5c42512f94ddc" /><Relationship Type="http://schemas.openxmlformats.org/officeDocument/2006/relationships/numbering" Target="/word/numbering.xml" Id="R63ade98ab51d4bd4" /><Relationship Type="http://schemas.openxmlformats.org/officeDocument/2006/relationships/settings" Target="/word/settings.xml" Id="R18beacb9ffdc4b86" /><Relationship Type="http://schemas.openxmlformats.org/officeDocument/2006/relationships/image" Target="/word/media/eb103433-5912-41b6-b6b8-f50546a932a7.png" Id="R1d3168570c584b6e" /></Relationships>
</file>