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aef1b34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032bf87b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Charvatce,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56ee70ef4e63" /><Relationship Type="http://schemas.openxmlformats.org/officeDocument/2006/relationships/numbering" Target="/word/numbering.xml" Id="R9acd84941b1943fc" /><Relationship Type="http://schemas.openxmlformats.org/officeDocument/2006/relationships/settings" Target="/word/settings.xml" Id="Rfbf1ed328da74cb7" /><Relationship Type="http://schemas.openxmlformats.org/officeDocument/2006/relationships/image" Target="/word/media/2cb4331b-3f9d-4607-b952-324208fd35d3.png" Id="R332032bf87bf41fc" /></Relationships>
</file>