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2c82a03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e17726da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Chotemice,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88b4255c34a38" /><Relationship Type="http://schemas.openxmlformats.org/officeDocument/2006/relationships/numbering" Target="/word/numbering.xml" Id="R913e4aad1de14356" /><Relationship Type="http://schemas.openxmlformats.org/officeDocument/2006/relationships/settings" Target="/word/settings.xml" Id="R1ed2f26e50b44cc7" /><Relationship Type="http://schemas.openxmlformats.org/officeDocument/2006/relationships/image" Target="/word/media/1178ef32-ae97-4800-b83c-13a72b404df9.png" Id="R5528e17726da4322" /></Relationships>
</file>