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fc332f81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4cd8a3f25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Chrasticky,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620f7402f48b6" /><Relationship Type="http://schemas.openxmlformats.org/officeDocument/2006/relationships/numbering" Target="/word/numbering.xml" Id="R8d583f62412a4cee" /><Relationship Type="http://schemas.openxmlformats.org/officeDocument/2006/relationships/settings" Target="/word/settings.xml" Id="Rdf33c35395904e0a" /><Relationship Type="http://schemas.openxmlformats.org/officeDocument/2006/relationships/image" Target="/word/media/af9d5f44-fc85-42dd-b922-c095912c41d4.png" Id="R6c24cd8a3f254277" /></Relationships>
</file>