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e0ae1e221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85c866c1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Chvateruby,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000c654e74d0c" /><Relationship Type="http://schemas.openxmlformats.org/officeDocument/2006/relationships/numbering" Target="/word/numbering.xml" Id="Rec9b1dcaf3474db3" /><Relationship Type="http://schemas.openxmlformats.org/officeDocument/2006/relationships/settings" Target="/word/settings.xml" Id="Rb245426ca31749dd" /><Relationship Type="http://schemas.openxmlformats.org/officeDocument/2006/relationships/image" Target="/word/media/f0247eb0-32d8-4189-94c6-e170ccc0f827.png" Id="R022c85c866c14e71" /></Relationships>
</file>