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ebe1ec370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f1d2c30b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Druhanov,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74ce33cf437e" /><Relationship Type="http://schemas.openxmlformats.org/officeDocument/2006/relationships/numbering" Target="/word/numbering.xml" Id="R90909d91759f4949" /><Relationship Type="http://schemas.openxmlformats.org/officeDocument/2006/relationships/settings" Target="/word/settings.xml" Id="Ra2466d2f262a45ec" /><Relationship Type="http://schemas.openxmlformats.org/officeDocument/2006/relationships/image" Target="/word/media/efa77a71-bd4a-4f99-b8d1-a000d91b8fc2.png" Id="R8957f1d2c30b4ced" /></Relationships>
</file>