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c7884083a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a100e75db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Gruntramovice,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e63061c524013" /><Relationship Type="http://schemas.openxmlformats.org/officeDocument/2006/relationships/numbering" Target="/word/numbering.xml" Id="Rfec25205bad94cab" /><Relationship Type="http://schemas.openxmlformats.org/officeDocument/2006/relationships/settings" Target="/word/settings.xml" Id="Rba8ef4dbaf384f1a" /><Relationship Type="http://schemas.openxmlformats.org/officeDocument/2006/relationships/image" Target="/word/media/62ea6501-d21c-468d-84ac-3ab9d8d05fb0.png" Id="Ra4ea100e75db4028" /></Relationships>
</file>