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1982a026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cfc35e3fa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Libochova,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3ca685e5f499f" /><Relationship Type="http://schemas.openxmlformats.org/officeDocument/2006/relationships/numbering" Target="/word/numbering.xml" Id="R192600ffb9f94dd2" /><Relationship Type="http://schemas.openxmlformats.org/officeDocument/2006/relationships/settings" Target="/word/settings.xml" Id="R3b9ab99205644490" /><Relationship Type="http://schemas.openxmlformats.org/officeDocument/2006/relationships/image" Target="/word/media/759186ab-de88-470f-a12e-6448c289347e.png" Id="R3b4cfc35e3fa4b39" /></Relationships>
</file>