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0d51f73d7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903af7a76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Lodenice,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3847ec76241b5" /><Relationship Type="http://schemas.openxmlformats.org/officeDocument/2006/relationships/numbering" Target="/word/numbering.xml" Id="Ra993731ee8794d96" /><Relationship Type="http://schemas.openxmlformats.org/officeDocument/2006/relationships/settings" Target="/word/settings.xml" Id="Rab41e8f255b14f50" /><Relationship Type="http://schemas.openxmlformats.org/officeDocument/2006/relationships/image" Target="/word/media/40cd3b91-190a-40ee-925a-be23bc7ddf49.png" Id="Rd4b903af7a76453f" /></Relationships>
</file>