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ab92e5261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fe7afc2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Jestetice,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403b581f043f1" /><Relationship Type="http://schemas.openxmlformats.org/officeDocument/2006/relationships/numbering" Target="/word/numbering.xml" Id="R8a9e79b9f08a41b8" /><Relationship Type="http://schemas.openxmlformats.org/officeDocument/2006/relationships/settings" Target="/word/settings.xml" Id="Rc98c0b785cd441f4" /><Relationship Type="http://schemas.openxmlformats.org/officeDocument/2006/relationships/image" Target="/word/media/bd2d0511-fdd6-4818-b0c9-6e2f2706579e.png" Id="Rdbd1fe7afc2a4768" /></Relationships>
</file>