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b44a70ba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be3f411c4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Jiricky,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454c9c814d7b" /><Relationship Type="http://schemas.openxmlformats.org/officeDocument/2006/relationships/numbering" Target="/word/numbering.xml" Id="R3eb4862fb16d4fa9" /><Relationship Type="http://schemas.openxmlformats.org/officeDocument/2006/relationships/settings" Target="/word/settings.xml" Id="R2bfa49702a194347" /><Relationship Type="http://schemas.openxmlformats.org/officeDocument/2006/relationships/image" Target="/word/media/1906d5cd-670e-4273-94c0-ecff5ea3ffb4.png" Id="Re82be3f411c44e95" /></Relationships>
</file>