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dac1c367d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479ac84d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d98f3c344e8b" /><Relationship Type="http://schemas.openxmlformats.org/officeDocument/2006/relationships/numbering" Target="/word/numbering.xml" Id="R6b3484c0733c4fea" /><Relationship Type="http://schemas.openxmlformats.org/officeDocument/2006/relationships/settings" Target="/word/settings.xml" Id="Re7dae4f9b9554bc5" /><Relationship Type="http://schemas.openxmlformats.org/officeDocument/2006/relationships/image" Target="/word/media/3e9e28ec-187e-4743-b27a-7a66c293b9ae.png" Id="R195479ac84d6458e" /></Relationships>
</file>