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7534fb358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e1e63ecbf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Koberovice,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2f9a2c6974838" /><Relationship Type="http://schemas.openxmlformats.org/officeDocument/2006/relationships/numbering" Target="/word/numbering.xml" Id="R9fbaaf8d882c4d1c" /><Relationship Type="http://schemas.openxmlformats.org/officeDocument/2006/relationships/settings" Target="/word/settings.xml" Id="Ra1e99c3da2f04d4d" /><Relationship Type="http://schemas.openxmlformats.org/officeDocument/2006/relationships/image" Target="/word/media/bacba1cb-52dd-4057-ba16-67abda7fb346.png" Id="Rac9e1e63ecbf4295" /></Relationships>
</file>