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6068e8b1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e37d5c7f6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e794e41564907" /><Relationship Type="http://schemas.openxmlformats.org/officeDocument/2006/relationships/numbering" Target="/word/numbering.xml" Id="Rb8e2103496e94730" /><Relationship Type="http://schemas.openxmlformats.org/officeDocument/2006/relationships/settings" Target="/word/settings.xml" Id="R20c286d7e8dd4071" /><Relationship Type="http://schemas.openxmlformats.org/officeDocument/2006/relationships/image" Target="/word/media/0c169ab6-be78-4316-b709-eed2285c5ee2.png" Id="R260e37d5c7f64a05" /></Relationships>
</file>