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2611bd73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39d0466f6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2f453cbd1453f" /><Relationship Type="http://schemas.openxmlformats.org/officeDocument/2006/relationships/numbering" Target="/word/numbering.xml" Id="R0f225aeba6fd4967" /><Relationship Type="http://schemas.openxmlformats.org/officeDocument/2006/relationships/settings" Target="/word/settings.xml" Id="R9af50d2c0bff43ca" /><Relationship Type="http://schemas.openxmlformats.org/officeDocument/2006/relationships/image" Target="/word/media/418a945e-6f92-4593-a12a-bf030800c45c.png" Id="R2d139d0466f6477d" /></Relationships>
</file>