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252ef6769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cf28bc0ea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Korkyne,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e47195a014851" /><Relationship Type="http://schemas.openxmlformats.org/officeDocument/2006/relationships/numbering" Target="/word/numbering.xml" Id="R177015cd61194705" /><Relationship Type="http://schemas.openxmlformats.org/officeDocument/2006/relationships/settings" Target="/word/settings.xml" Id="R862892a96f744a49" /><Relationship Type="http://schemas.openxmlformats.org/officeDocument/2006/relationships/image" Target="/word/media/82fcf993-4a34-48b1-bf9b-2fdd65530f3e.png" Id="R91fcf28bc0ea478f" /></Relationships>
</file>