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96f3388e4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87c3b8fac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Kostelec u Holesova,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f396f070f46fd" /><Relationship Type="http://schemas.openxmlformats.org/officeDocument/2006/relationships/numbering" Target="/word/numbering.xml" Id="Ra3cef2ef49fa4112" /><Relationship Type="http://schemas.openxmlformats.org/officeDocument/2006/relationships/settings" Target="/word/settings.xml" Id="Rf04da24b95f34aac" /><Relationship Type="http://schemas.openxmlformats.org/officeDocument/2006/relationships/image" Target="/word/media/771dd0db-ceba-492d-a43d-2cbb7d5f41df.png" Id="R67587c3b8fac4453" /></Relationships>
</file>