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ba58f7eba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dcccadc74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Kozi Hory,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01da2dd1a43dc" /><Relationship Type="http://schemas.openxmlformats.org/officeDocument/2006/relationships/numbering" Target="/word/numbering.xml" Id="R25b1514a75824231" /><Relationship Type="http://schemas.openxmlformats.org/officeDocument/2006/relationships/settings" Target="/word/settings.xml" Id="R5003f0cd395546b1" /><Relationship Type="http://schemas.openxmlformats.org/officeDocument/2006/relationships/image" Target="/word/media/06e5f104-e928-4c5e-8090-a68379fd4bfc.png" Id="R91bdcccadc74432b" /></Relationships>
</file>