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93cc19be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b9dff146c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Krasny Lan,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20875569545a2" /><Relationship Type="http://schemas.openxmlformats.org/officeDocument/2006/relationships/numbering" Target="/word/numbering.xml" Id="R155f9245680d4ae3" /><Relationship Type="http://schemas.openxmlformats.org/officeDocument/2006/relationships/settings" Target="/word/settings.xml" Id="Rfce49ef8ba5247fe" /><Relationship Type="http://schemas.openxmlformats.org/officeDocument/2006/relationships/image" Target="/word/media/2123ca6f-c535-415c-9aa4-72b7f40468c2.png" Id="R8c0b9dff146c4a7d" /></Relationships>
</file>