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89b4f67c5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d4d1a2e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Lazne Belohrad,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f563eaac74ca2" /><Relationship Type="http://schemas.openxmlformats.org/officeDocument/2006/relationships/numbering" Target="/word/numbering.xml" Id="R1fb4aaabc90f4f44" /><Relationship Type="http://schemas.openxmlformats.org/officeDocument/2006/relationships/settings" Target="/word/settings.xml" Id="Rdba4fc85577348c1" /><Relationship Type="http://schemas.openxmlformats.org/officeDocument/2006/relationships/image" Target="/word/media/47d3af69-df02-4f22-884c-f19de873427f.png" Id="R655dd4d1a2e54d50" /></Relationships>
</file>