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46f94e2de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928e48908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Lesni Mlyn,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b37a06c4c4bd0" /><Relationship Type="http://schemas.openxmlformats.org/officeDocument/2006/relationships/numbering" Target="/word/numbering.xml" Id="R8f0f72a0d6594f05" /><Relationship Type="http://schemas.openxmlformats.org/officeDocument/2006/relationships/settings" Target="/word/settings.xml" Id="Rc1ae4d7808da4b38" /><Relationship Type="http://schemas.openxmlformats.org/officeDocument/2006/relationships/image" Target="/word/media/c4920b7b-0a95-4322-b65d-33155c6b30f4.png" Id="Rf8a928e489084d03" /></Relationships>
</file>