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f28130592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840aa273b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Lesonovice,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cad1ac6984fed" /><Relationship Type="http://schemas.openxmlformats.org/officeDocument/2006/relationships/numbering" Target="/word/numbering.xml" Id="Rf50f95c26e1140a5" /><Relationship Type="http://schemas.openxmlformats.org/officeDocument/2006/relationships/settings" Target="/word/settings.xml" Id="R86fd2bf1414c449f" /><Relationship Type="http://schemas.openxmlformats.org/officeDocument/2006/relationships/image" Target="/word/media/43d30c04-443d-41b1-8ecc-93334605d0d4.png" Id="Rf84840aa273b462e" /></Relationships>
</file>