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ca15f4d4c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2091aee9e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6b8a06a849ec" /><Relationship Type="http://schemas.openxmlformats.org/officeDocument/2006/relationships/numbering" Target="/word/numbering.xml" Id="R4f356382025e44f0" /><Relationship Type="http://schemas.openxmlformats.org/officeDocument/2006/relationships/settings" Target="/word/settings.xml" Id="R1c0cae82a56f45c6" /><Relationship Type="http://schemas.openxmlformats.org/officeDocument/2006/relationships/image" Target="/word/media/f51bf8e5-017b-4e2a-b5d2-b663d422f83c.png" Id="Ra712091aee9e49c0" /></Relationships>
</file>