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eb437645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ff0d5f5c4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47a1546934e6c" /><Relationship Type="http://schemas.openxmlformats.org/officeDocument/2006/relationships/numbering" Target="/word/numbering.xml" Id="R2bc21f90ebff4d45" /><Relationship Type="http://schemas.openxmlformats.org/officeDocument/2006/relationships/settings" Target="/word/settings.xml" Id="Re1df9d51c9964a9f" /><Relationship Type="http://schemas.openxmlformats.org/officeDocument/2006/relationships/image" Target="/word/media/4f2c434c-d3e3-48bc-8616-34db8fb15196.png" Id="R843ff0d5f5c44d5b" /></Relationships>
</file>