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af38ae500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1021cf23d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Borek,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2972ea20a45bd" /><Relationship Type="http://schemas.openxmlformats.org/officeDocument/2006/relationships/numbering" Target="/word/numbering.xml" Id="Re4d768ee977e43a3" /><Relationship Type="http://schemas.openxmlformats.org/officeDocument/2006/relationships/settings" Target="/word/settings.xml" Id="Rdd2c6fc563914bcc" /><Relationship Type="http://schemas.openxmlformats.org/officeDocument/2006/relationships/image" Target="/word/media/3426dc93-778d-4c33-a1d8-d14d7d4f53fa.png" Id="R7481021cf23d460b" /></Relationships>
</file>