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bf7fbb98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30da2817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264d000984c7b" /><Relationship Type="http://schemas.openxmlformats.org/officeDocument/2006/relationships/numbering" Target="/word/numbering.xml" Id="Rf9739c9623294174" /><Relationship Type="http://schemas.openxmlformats.org/officeDocument/2006/relationships/settings" Target="/word/settings.xml" Id="R19cf7ecc576244fa" /><Relationship Type="http://schemas.openxmlformats.org/officeDocument/2006/relationships/image" Target="/word/media/7fecb23f-451b-4772-b529-fa040c414df5.png" Id="Rcfb30da281794510" /></Relationships>
</file>