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ec587dd1d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a7947fae6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Mlekosrby,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e6f57f50f4bef" /><Relationship Type="http://schemas.openxmlformats.org/officeDocument/2006/relationships/numbering" Target="/word/numbering.xml" Id="R0a1cfa3aca52468d" /><Relationship Type="http://schemas.openxmlformats.org/officeDocument/2006/relationships/settings" Target="/word/settings.xml" Id="Ra08fe7f1ffaf4fa0" /><Relationship Type="http://schemas.openxmlformats.org/officeDocument/2006/relationships/image" Target="/word/media/d5bdaa36-659e-4a83-8f74-fead80e581f0.png" Id="R3e7a7947fae646cd" /></Relationships>
</file>